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FC3C5" w14:textId="77777777" w:rsidR="00DE076B" w:rsidRDefault="00DE076B" w:rsidP="000B7C50">
      <w:pPr>
        <w:spacing w:line="360" w:lineRule="auto"/>
        <w:ind w:right="1554"/>
        <w:jc w:val="both"/>
        <w:rPr>
          <w:rFonts w:ascii="Arial" w:hAnsi="Arial" w:cs="Arial"/>
          <w:b/>
          <w:bCs/>
          <w:sz w:val="24"/>
          <w:szCs w:val="24"/>
          <w:lang w:eastAsia="zh-CN"/>
        </w:rPr>
      </w:pP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>KRAIBURG TPE(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>크라이버그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>티피이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), 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>고성능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>자동차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>도어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>씰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>어플리케이션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>신규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FG/SF/AP 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>시리즈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</w:t>
      </w:r>
      <w:r w:rsidRPr="00DE076B">
        <w:rPr>
          <w:rFonts w:ascii="Arial" w:eastAsia="NanumGothic" w:hAnsi="Arial" w:cs="Arial"/>
          <w:b/>
          <w:bCs/>
          <w:sz w:val="24"/>
          <w:szCs w:val="24"/>
          <w:lang w:eastAsia="ko-KR"/>
        </w:rPr>
        <w:t>출시</w:t>
      </w:r>
    </w:p>
    <w:p w14:paraId="05636E4B" w14:textId="2C3AAD86" w:rsidR="000B7C50" w:rsidRPr="000B7C50" w:rsidRDefault="000B7C50" w:rsidP="000B7C50">
      <w:pPr>
        <w:spacing w:line="360" w:lineRule="auto"/>
        <w:ind w:right="1554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 xml:space="preserve">자동차 도어 </w:t>
      </w:r>
      <w:r w:rsidRPr="000B7C50">
        <w:rPr>
          <w:rFonts w:ascii="NanumGothic" w:eastAsia="NanumGothic" w:hAnsi="NanumGothic" w:cs="Arial" w:hint="eastAsia"/>
          <w:sz w:val="20"/>
          <w:szCs w:val="20"/>
          <w:lang w:eastAsia="ko-KR"/>
        </w:rPr>
        <w:t>씰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 xml:space="preserve">은 차체 하부 및 </w:t>
      </w:r>
      <w:r w:rsidRPr="000B7C50">
        <w:rPr>
          <w:rFonts w:ascii="NanumGothic" w:eastAsia="NanumGothic" w:hAnsi="NanumGothic" w:cs="Arial" w:hint="eastAsia"/>
          <w:sz w:val="20"/>
          <w:szCs w:val="20"/>
          <w:lang w:eastAsia="ko-KR"/>
        </w:rPr>
        <w:t>잠금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 xml:space="preserve"> 패널 </w:t>
      </w:r>
      <w:r w:rsidRPr="000B7C50">
        <w:rPr>
          <w:rFonts w:ascii="NanumGothic" w:eastAsia="NanumGothic" w:hAnsi="NanumGothic" w:cs="Arial" w:hint="eastAsia"/>
          <w:sz w:val="20"/>
          <w:szCs w:val="20"/>
          <w:lang w:eastAsia="ko-KR"/>
        </w:rPr>
        <w:t>구조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 xml:space="preserve">의 일부로서 실내 강성을 강화하고 측면 충돌 보호 기능을 제공합니다. 또한 웨더스트립의 </w:t>
      </w:r>
      <w:r w:rsidRPr="000B7C50">
        <w:rPr>
          <w:rFonts w:ascii="NanumGothic" w:eastAsia="NanumGothic" w:hAnsi="NanumGothic" w:cs="Arial" w:hint="eastAsia"/>
          <w:sz w:val="20"/>
          <w:szCs w:val="20"/>
          <w:lang w:eastAsia="ko-KR"/>
        </w:rPr>
        <w:t>밀봉면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 xml:space="preserve"> 역할을 하여 물, 바람, 도로 소음을 차단하는 데 도움을 줍니다.</w:t>
      </w:r>
    </w:p>
    <w:p w14:paraId="528AE513" w14:textId="77777777" w:rsidR="000B7C50" w:rsidRPr="000B7C50" w:rsidRDefault="000B7C50" w:rsidP="000B7C50">
      <w:pPr>
        <w:spacing w:line="360" w:lineRule="auto"/>
        <w:ind w:right="1554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>열가소성 엘라스토머</w:t>
      </w:r>
      <w:r w:rsidRPr="000B7C50">
        <w:rPr>
          <w:rFonts w:ascii="Arial" w:eastAsia="NanumGothic" w:hAnsi="Arial" w:cs="Arial"/>
          <w:sz w:val="20"/>
          <w:szCs w:val="20"/>
          <w:lang w:eastAsia="ko-KR"/>
        </w:rPr>
        <w:t>(TPE)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 xml:space="preserve">는 높은 충격 및 긁힘 방지 기능으로 균열 없이 장기간 내구성을 보장해 자동차 도어 </w:t>
      </w:r>
      <w:r w:rsidRPr="000B7C50">
        <w:rPr>
          <w:rFonts w:ascii="NanumGothic" w:eastAsia="NanumGothic" w:hAnsi="NanumGothic" w:cs="Arial" w:hint="eastAsia"/>
          <w:sz w:val="20"/>
          <w:szCs w:val="20"/>
          <w:lang w:eastAsia="ko-KR"/>
        </w:rPr>
        <w:t>씰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 xml:space="preserve"> 부품에 널리 사용되고 있습니다.</w:t>
      </w:r>
    </w:p>
    <w:p w14:paraId="3582DBBA" w14:textId="353AAA12" w:rsidR="000B7C50" w:rsidRPr="000B7C50" w:rsidRDefault="000B7C50" w:rsidP="000B7C50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 xml:space="preserve">고성능 </w:t>
      </w:r>
      <w:r w:rsidRPr="000B7C50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 xml:space="preserve"> 컴파운드 및 맞춤형 소재 솔루션 분야의 글로벌 제조업체인 </w:t>
      </w:r>
      <w:r w:rsidRPr="000B7C50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0B7C50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(이하 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>‘</w:t>
      </w:r>
      <w:r w:rsidRPr="000B7C50">
        <w:rPr>
          <w:rFonts w:ascii="NanumGothic" w:eastAsia="NanumGothic" w:hAnsi="NanumGothic" w:cs="Arial" w:hint="eastAsia"/>
          <w:sz w:val="20"/>
          <w:szCs w:val="20"/>
          <w:lang w:eastAsia="ko-KR"/>
        </w:rPr>
        <w:t>크라이버그 티피이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>’</w:t>
      </w:r>
      <w:r w:rsidRPr="000B7C50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또는 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>‘</w:t>
      </w:r>
      <w:r w:rsidRPr="000B7C50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>’</w:t>
      </w:r>
      <w:r w:rsidRPr="000B7C50">
        <w:rPr>
          <w:rFonts w:ascii="NanumGothic" w:eastAsia="NanumGothic" w:hAnsi="NanumGothic" w:cs="Arial" w:hint="eastAsia"/>
          <w:sz w:val="20"/>
          <w:szCs w:val="20"/>
          <w:lang w:eastAsia="ko-KR"/>
        </w:rPr>
        <w:t>)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>는 아시아 태평양 자동차 시장을 위해</w:t>
      </w:r>
      <w:r w:rsidRPr="000B7C50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 xml:space="preserve">개발된 </w:t>
      </w:r>
      <w:r w:rsidRPr="000B7C50">
        <w:rPr>
          <w:rFonts w:ascii="Arial" w:eastAsia="NanumGothic" w:hAnsi="Arial" w:cs="Arial"/>
          <w:sz w:val="20"/>
          <w:szCs w:val="20"/>
          <w:lang w:eastAsia="ko-KR"/>
        </w:rPr>
        <w:t>FG/SF/AP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 xml:space="preserve"> 시리즈를 제공합니다. </w:t>
      </w:r>
      <w:hyperlink r:id="rId11" w:history="1">
        <w:r w:rsidRPr="000B7C50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자동차 인테리어</w:t>
        </w:r>
      </w:hyperlink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>용으로 특별히 개발된 이 시리즈는 고품질 표면 마감에 대한 엄격한 요구 사항을 충족합니다.</w:t>
      </w:r>
    </w:p>
    <w:p w14:paraId="78342F88" w14:textId="77777777" w:rsidR="000B7C50" w:rsidRPr="000B7C50" w:rsidRDefault="000B7C50" w:rsidP="000B7C50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1975CCD8" w14:textId="77777777" w:rsidR="00DE076B" w:rsidRPr="00DE076B" w:rsidRDefault="00DE076B" w:rsidP="00DE076B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DE076B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소재</w:t>
      </w:r>
      <w:r w:rsidRPr="00DE076B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적합성</w:t>
      </w:r>
      <w:r w:rsidRPr="00DE076B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및</w:t>
      </w:r>
      <w:r w:rsidRPr="00DE076B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저배출</w:t>
      </w:r>
      <w:r w:rsidRPr="00DE076B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성능</w:t>
      </w:r>
    </w:p>
    <w:p w14:paraId="5DDCA30B" w14:textId="6839AF76" w:rsidR="000B7C50" w:rsidRDefault="00DE076B" w:rsidP="000B7C50">
      <w:pPr>
        <w:spacing w:line="360" w:lineRule="auto"/>
        <w:ind w:right="1559"/>
        <w:jc w:val="both"/>
        <w:rPr>
          <w:rFonts w:ascii="NanumGothic" w:hAnsi="NanumGothic" w:cs="Arial"/>
          <w:sz w:val="6"/>
          <w:szCs w:val="6"/>
          <w:lang w:eastAsia="zh-CN"/>
        </w:rPr>
      </w:pPr>
      <w:r w:rsidRPr="00DE076B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>(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크라이버그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티피이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>)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의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Arial" w:eastAsia="NanumGothic" w:hAnsi="Arial" w:cs="Arial"/>
          <w:sz w:val="20"/>
          <w:szCs w:val="20"/>
          <w:lang w:eastAsia="ko-KR"/>
        </w:rPr>
        <w:t xml:space="preserve">FG/SF/AP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시리즈는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폴리프로필렌</w:t>
      </w:r>
      <w:r w:rsidRPr="00DE076B">
        <w:rPr>
          <w:rFonts w:ascii="Arial" w:eastAsia="NanumGothic" w:hAnsi="Arial" w:cs="Arial"/>
          <w:sz w:val="20"/>
          <w:szCs w:val="20"/>
          <w:lang w:eastAsia="ko-KR"/>
        </w:rPr>
        <w:t>(PP)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대한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우수한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접착성</w:t>
      </w:r>
      <w:r w:rsidRPr="00DE076B">
        <w:rPr>
          <w:rFonts w:ascii="Arial" w:eastAsia="NanumGothic" w:hAnsi="Arial" w:cs="Arial"/>
          <w:sz w:val="20"/>
          <w:szCs w:val="20"/>
          <w:lang w:eastAsia="ko-KR"/>
        </w:rPr>
        <w:t>(adhesion to polypropylene)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을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보여주며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이중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사출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성형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자동차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오버몰딩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적용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그리고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자동차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부품의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인서트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성형에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이상적인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소재입니다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본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시리즈는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신뢰성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높은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다중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소재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설계를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지원하는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동시에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최적화된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유동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특성과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원활한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이형성을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제공하여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복잡한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형상의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부품을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효율적으로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가공할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있도록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합니다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이러한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가공상의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장점은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생산성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향상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사이클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타임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단축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그리고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장기적인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내구성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유지에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기여합니다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Arial" w:eastAsia="NanumGothic" w:hAnsi="Arial" w:cs="Arial"/>
          <w:sz w:val="20"/>
          <w:szCs w:val="20"/>
          <w:lang w:eastAsia="ko-KR"/>
        </w:rPr>
        <w:t xml:space="preserve">FG/SF/AP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시리즈는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낮은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Arial" w:eastAsia="NanumGothic" w:hAnsi="Arial" w:cs="Arial"/>
          <w:sz w:val="20"/>
          <w:szCs w:val="20"/>
          <w:lang w:eastAsia="ko-KR"/>
        </w:rPr>
        <w:t xml:space="preserve">VOC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lastRenderedPageBreak/>
        <w:t>및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저취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특성을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갖추어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현대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자동차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내장재에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요구되는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엄격한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실내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공기질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기준을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E076B">
        <w:rPr>
          <w:rFonts w:ascii="NanumGothic" w:eastAsia="NanumGothic" w:hAnsi="NanumGothic" w:cs="Arial" w:hint="eastAsia"/>
          <w:sz w:val="20"/>
          <w:szCs w:val="20"/>
          <w:lang w:eastAsia="ko-KR"/>
        </w:rPr>
        <w:t>충족합니다</w:t>
      </w:r>
      <w:r w:rsidRPr="00DE076B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4B2B7269" w14:textId="77777777" w:rsidR="000B7C50" w:rsidRPr="000B7C50" w:rsidRDefault="000B7C50" w:rsidP="000B7C50">
      <w:pPr>
        <w:spacing w:line="360" w:lineRule="auto"/>
        <w:ind w:right="1559"/>
        <w:jc w:val="both"/>
        <w:rPr>
          <w:rFonts w:ascii="NanumGothic" w:hAnsi="NanumGothic" w:cs="Arial"/>
          <w:sz w:val="6"/>
          <w:szCs w:val="6"/>
          <w:lang w:eastAsia="zh-CN"/>
        </w:rPr>
      </w:pPr>
    </w:p>
    <w:p w14:paraId="29BB30B2" w14:textId="77777777" w:rsidR="000B7C50" w:rsidRPr="000B7C50" w:rsidRDefault="000B7C50" w:rsidP="000B7C50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0B7C50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고품질 표면 마감 및 내구성</w:t>
      </w:r>
    </w:p>
    <w:p w14:paraId="0D47F5AF" w14:textId="77777777" w:rsidR="000B7C50" w:rsidRDefault="000B7C50" w:rsidP="000B7C50">
      <w:pPr>
        <w:spacing w:line="360" w:lineRule="auto"/>
        <w:ind w:right="1559"/>
        <w:jc w:val="both"/>
        <w:rPr>
          <w:rFonts w:ascii="NanumGothic" w:hAnsi="NanumGothic" w:cs="Arial"/>
          <w:sz w:val="20"/>
          <w:szCs w:val="20"/>
          <w:lang w:eastAsia="zh-CN"/>
        </w:rPr>
      </w:pPr>
      <w:r w:rsidRPr="000B7C50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 xml:space="preserve">의 </w:t>
      </w:r>
      <w:r w:rsidRPr="000B7C50">
        <w:rPr>
          <w:rFonts w:ascii="Arial" w:eastAsia="NanumGothic" w:hAnsi="Arial" w:cs="Arial"/>
          <w:sz w:val="20"/>
          <w:szCs w:val="20"/>
          <w:lang w:eastAsia="ko-KR"/>
        </w:rPr>
        <w:t>FG/SF/AP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 xml:space="preserve"> 시리즈는 뛰어난 표면 재현성을 제공하여 자동차 도어 </w:t>
      </w:r>
      <w:r w:rsidRPr="000B7C50">
        <w:rPr>
          <w:rFonts w:ascii="NanumGothic" w:eastAsia="NanumGothic" w:hAnsi="NanumGothic" w:cs="Arial" w:hint="eastAsia"/>
          <w:sz w:val="20"/>
          <w:szCs w:val="20"/>
          <w:lang w:eastAsia="ko-KR"/>
        </w:rPr>
        <w:t>씰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 xml:space="preserve"> 부품에 정밀한 질감을 전달하고 고품질 마감을 구현합니다. 최대 </w:t>
      </w:r>
      <w:r w:rsidRPr="000B7C50">
        <w:rPr>
          <w:rFonts w:ascii="Arial" w:eastAsia="NanumGothic" w:hAnsi="Arial" w:cs="Arial"/>
          <w:sz w:val="20"/>
          <w:szCs w:val="20"/>
          <w:lang w:eastAsia="ko-KR"/>
        </w:rPr>
        <w:t>100°C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>의 온도 안정성으로 다양한 환경 조건에서도 일관된 성능을 보장합니다. 이 시리즈는 인서트 몰딩 기능을 통해 내구성이 뛰어나고 방수 기능이 우수하며 소음</w:t>
      </w:r>
      <w:r w:rsidRPr="000B7C50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발생을 최소화한 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>조립품을 생산할 수 있습니다.</w:t>
      </w:r>
    </w:p>
    <w:p w14:paraId="23E7CDEB" w14:textId="77777777" w:rsidR="000B7C50" w:rsidRPr="000B7C50" w:rsidRDefault="000B7C50" w:rsidP="000B7C50">
      <w:pPr>
        <w:spacing w:line="360" w:lineRule="auto"/>
        <w:ind w:right="1559"/>
        <w:jc w:val="both"/>
        <w:rPr>
          <w:rFonts w:ascii="NanumGothic" w:hAnsi="NanumGothic" w:cs="Arial"/>
          <w:sz w:val="6"/>
          <w:szCs w:val="6"/>
          <w:lang w:eastAsia="zh-CN"/>
        </w:rPr>
      </w:pPr>
    </w:p>
    <w:p w14:paraId="1CA8E5F6" w14:textId="77777777" w:rsidR="000B7C50" w:rsidRPr="000B7C50" w:rsidRDefault="000B7C50" w:rsidP="000B7C50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0B7C50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>재활용성 및 설계 유연성</w:t>
      </w:r>
    </w:p>
    <w:p w14:paraId="168AC85D" w14:textId="48DEB803" w:rsidR="000B7C50" w:rsidRPr="000B7C50" w:rsidRDefault="000B7C50" w:rsidP="000B7C50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0B7C50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 xml:space="preserve">의 </w:t>
      </w:r>
      <w:r w:rsidRPr="000B7C50">
        <w:rPr>
          <w:rFonts w:ascii="Arial" w:eastAsia="NanumGothic" w:hAnsi="Arial" w:cs="Arial"/>
          <w:sz w:val="20"/>
          <w:szCs w:val="20"/>
          <w:lang w:eastAsia="ko-KR"/>
        </w:rPr>
        <w:t>FG/SF/AP</w:t>
      </w:r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 xml:space="preserve"> 시리즈는 공정 중 재활용이 가능해 재료 효율성을 향상시키고 지속 가능한 제조 방식을 발전시킵니다. 검정색으로 제공되는 이 소재는 다양한 색상으로 착색할 수 있어 </w:t>
      </w:r>
      <w:hyperlink r:id="rId12" w:history="1">
        <w:r w:rsidRPr="000B7C50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자동차 인테리어</w:t>
        </w:r>
      </w:hyperlink>
      <w:r w:rsidRPr="000B7C50">
        <w:rPr>
          <w:rFonts w:ascii="NanumGothic" w:eastAsia="NanumGothic" w:hAnsi="NanumGothic" w:cs="Arial"/>
          <w:sz w:val="20"/>
          <w:szCs w:val="20"/>
          <w:lang w:eastAsia="ko-KR"/>
        </w:rPr>
        <w:t xml:space="preserve"> 디자인에 유연성을 더합니다. 또한, 유해물질 배출 및 냄새 제어 기능을 갖추고 있어 엄격한 공기질 기준이 요구되는 환경에 적합합니다.</w:t>
      </w:r>
    </w:p>
    <w:p w14:paraId="653561E3" w14:textId="77777777" w:rsidR="000B7C50" w:rsidRPr="000B7C50" w:rsidRDefault="000B7C50" w:rsidP="000B7C50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1DA57616" w14:textId="77777777" w:rsidR="000B7C50" w:rsidRPr="00D03DF5" w:rsidRDefault="000B7C50" w:rsidP="000B7C50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처음부터 지속 가능성을 추구합니다.</w:t>
      </w:r>
    </w:p>
    <w:p w14:paraId="6FAFF6B7" w14:textId="77777777" w:rsidR="000B7C50" w:rsidRPr="00D03DF5" w:rsidRDefault="000B7C50" w:rsidP="000B7C50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 티피이)는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3" w:history="1">
        <w:r w:rsidRPr="00D03DF5">
          <w:rPr>
            <w:rStyle w:val="Hyperlink"/>
            <w:rFonts w:ascii="NanumGothic" w:eastAsia="NanumGothic" w:hAnsi="NanumGothic" w:cs="Arial" w:hint="eastAsia"/>
            <w:sz w:val="20"/>
            <w:szCs w:val="20"/>
            <w:lang w:eastAsia="ko-KR"/>
          </w:rPr>
          <w:t>지속</w:t>
        </w:r>
        <w:r w:rsidRPr="00D03DF5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 xml:space="preserve"> 가능성</w:t>
        </w:r>
      </w:hyperlink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을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혁신의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원동력으로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삼고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포트폴리오에는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바이오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TPE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소비재 사용 후 재활용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(PCR)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산업재 사용 후 재활용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(PIR)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소재를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함유한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포함되어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일부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lastRenderedPageBreak/>
        <w:t>TPE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제품은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ISCC PLUS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인증을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획득했습니다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당사는 또한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지속가능성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관련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의사결정을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지원하기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위해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고객의 요청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탄소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발자국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(PCF)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데이터를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4C98CAAF" w14:textId="77777777" w:rsidR="000B7C50" w:rsidRPr="00D03DF5" w:rsidRDefault="000B7C50" w:rsidP="000B7C50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당사는 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에코바디스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 xml:space="preserve">(EcoVadis)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금상을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수상한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것을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자랑스럽게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생각하며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조치에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발맞춰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과학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이니셔티브</w:t>
      </w:r>
      <w:r w:rsidRPr="00D03DF5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전념하고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1CA46D53" w14:textId="77777777" w:rsidR="000B7C50" w:rsidRPr="00D03DF5" w:rsidRDefault="000B7C50" w:rsidP="000B7C50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배출량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감소부터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순환경제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증진까지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가능한 TPE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안정적인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성능을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제공하며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세계적으로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공급되어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가능성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달성을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6B02C325" w14:textId="77777777" w:rsidR="000B7C50" w:rsidRPr="00D03DF5" w:rsidRDefault="000B7C50" w:rsidP="000B7C50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바로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문의해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당사가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가능성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개발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여정을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어떻게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지원할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있는지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D03DF5">
        <w:rPr>
          <w:rFonts w:ascii="NanumGothic" w:eastAsia="NanumGothic" w:hAnsi="NanumGothic" w:cs="Arial" w:hint="eastAsia"/>
          <w:sz w:val="20"/>
          <w:szCs w:val="20"/>
          <w:lang w:eastAsia="ko-KR"/>
        </w:rPr>
        <w:t>알아보세요</w:t>
      </w:r>
      <w:r w:rsidRPr="00D03DF5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B779771" w14:textId="3F9F7235" w:rsidR="000B7C50" w:rsidRPr="000B7C50" w:rsidRDefault="000B7C50" w:rsidP="000B7C50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0B7C50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0B7C50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의 새로운 가능성을 만나보세요</w:t>
      </w:r>
      <w:r w:rsidRPr="000B7C50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: </w:t>
      </w:r>
      <w:hyperlink r:id="rId14" w:history="1">
        <w:r w:rsidRPr="000B7C50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>자동차 기어 레버</w:t>
        </w:r>
      </w:hyperlink>
      <w:r w:rsidRPr="000B7C50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부터 </w:t>
      </w:r>
      <w:hyperlink r:id="rId15" w:history="1">
        <w:r w:rsidRPr="000B7C50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>자동차 미러 가스</w:t>
        </w:r>
        <w:r w:rsidRPr="000B7C50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켓</w:t>
        </w:r>
      </w:hyperlink>
      <w:r w:rsidRPr="000B7C50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까지, </w:t>
      </w:r>
      <w:r w:rsidRPr="000B7C50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TPE</w:t>
      </w:r>
      <w:r w:rsidRPr="000B7C50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소재는 더욱 안전하고 편안하며 스마트하게 설계된 자동차 부품 개발을 지원합니다.</w:t>
      </w:r>
    </w:p>
    <w:p w14:paraId="3475F752" w14:textId="77777777" w:rsidR="000B7C50" w:rsidRPr="000B7C50" w:rsidRDefault="000B7C50" w:rsidP="000B7C50">
      <w:pPr>
        <w:spacing w:line="360" w:lineRule="auto"/>
        <w:ind w:right="1559"/>
        <w:jc w:val="both"/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</w:pPr>
      <w:r w:rsidRPr="000B7C50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>면책 조항</w:t>
      </w:r>
      <w:r w:rsidRPr="000B7C50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: </w:t>
      </w:r>
      <w:r w:rsidRPr="000B7C50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상기</w:t>
      </w:r>
      <w:r w:rsidRPr="000B7C50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사례는 소재의 성능을 예시로 보여주는 것입니다. 최종 제품의 적합성과 규</w:t>
      </w:r>
      <w:r w:rsidRPr="000B7C50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정</w:t>
      </w:r>
      <w:r w:rsidRPr="000B7C50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준수 여부는 고객이 평가하고 검증해야 합니다.</w:t>
      </w:r>
    </w:p>
    <w:p w14:paraId="5DB25BBA" w14:textId="77777777" w:rsidR="000B7C50" w:rsidRPr="00005E5E" w:rsidRDefault="000F5F00" w:rsidP="000B7C50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>
        <w:rPr>
          <w:rFonts w:ascii="Arial" w:hAnsi="Arial" w:cs="Arial"/>
          <w:b/>
          <w:bCs/>
          <w:noProof/>
          <w:sz w:val="20"/>
          <w:szCs w:val="20"/>
          <w:lang w:bidi="ar-SA"/>
        </w:rPr>
        <w:lastRenderedPageBreak/>
        <w:drawing>
          <wp:inline distT="0" distB="0" distL="0" distR="0" wp14:anchorId="5C9B4031" wp14:editId="4FC52591">
            <wp:extent cx="4260850" cy="2357402"/>
            <wp:effectExtent l="0" t="0" r="6350" b="5080"/>
            <wp:docPr id="15453125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312518" name="Picture 1545312518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84995" cy="2370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47977">
        <w:rPr>
          <w:rFonts w:ascii="Arial" w:hAnsi="Arial" w:cs="Arial"/>
          <w:b/>
          <w:bCs/>
          <w:sz w:val="20"/>
          <w:szCs w:val="20"/>
          <w:lang w:bidi="ar-SA"/>
        </w:rPr>
        <w:br/>
      </w:r>
      <w:r w:rsidR="000B7C50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0B7C50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0B7C50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0B7C50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0B7C50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0B7C50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0B7C50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1E75DE97" w14:textId="77777777" w:rsidR="000B7C50" w:rsidRPr="007A59F0" w:rsidRDefault="000B7C50" w:rsidP="000B7C50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2AE90F8A" w14:textId="77777777" w:rsidR="000B7C50" w:rsidRPr="00D91948" w:rsidRDefault="000B7C50" w:rsidP="000B7C50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65408" behindDoc="0" locked="0" layoutInCell="1" allowOverlap="1" wp14:anchorId="5A7E27B9" wp14:editId="34C6C0AB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4A05DBF4" w14:textId="77777777" w:rsidR="000B7C50" w:rsidRPr="007F4B4F" w:rsidRDefault="000B7C50" w:rsidP="000B7C50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6432" behindDoc="1" locked="0" layoutInCell="1" allowOverlap="1" wp14:anchorId="47DA3F81" wp14:editId="1AC31A79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1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5DD3E9AB" w14:textId="77777777" w:rsidR="000B7C50" w:rsidRDefault="000B7C50" w:rsidP="000B7C50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2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25B830A5" w14:textId="77777777" w:rsidR="000B7C50" w:rsidRPr="00F02192" w:rsidRDefault="000B7C50" w:rsidP="000B7C50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262EF685" w14:textId="77777777" w:rsidR="000B7C50" w:rsidRPr="008E6D47" w:rsidRDefault="000B7C50" w:rsidP="000B7C50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72B41837" w14:textId="77777777" w:rsidR="000B7C50" w:rsidRPr="00210653" w:rsidRDefault="000B7C50" w:rsidP="000B7C50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9DB48EE" wp14:editId="7C89BC68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B0DDBD7" wp14:editId="6DB79CE5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380AFC92" wp14:editId="18883ECA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3DDD8561" wp14:editId="7652A457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5B779018" wp14:editId="14DFD78A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1F643" w14:textId="77777777" w:rsidR="000B7C50" w:rsidRPr="008E6D47" w:rsidRDefault="000B7C50" w:rsidP="000B7C50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06211A9F" w14:textId="77777777" w:rsidR="000B7C50" w:rsidRPr="00B37C59" w:rsidRDefault="000B7C50" w:rsidP="000B7C50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inline distT="0" distB="0" distL="0" distR="0" wp14:anchorId="6A5C9568" wp14:editId="7CDCB389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B20A7" w14:textId="791A8226" w:rsidR="0040317C" w:rsidRPr="00C02715" w:rsidRDefault="000B7C50" w:rsidP="00C02715">
      <w:pPr>
        <w:spacing w:line="360" w:lineRule="auto"/>
        <w:ind w:right="1559"/>
        <w:jc w:val="both"/>
        <w:rPr>
          <w:rFonts w:ascii="NanumGothic" w:hAnsi="NanumGothic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4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</w:t>
      </w:r>
      <w:r w:rsidR="00C02715">
        <w:rPr>
          <w:rFonts w:ascii="Arial" w:hAnsi="Arial" w:cs="Arial" w:hint="eastAsia"/>
          <w:sz w:val="20"/>
          <w:szCs w:val="20"/>
          <w:lang w:eastAsia="zh-CN"/>
        </w:rPr>
        <w:t>18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0271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COPEC</w:t>
      </w:r>
      <w:r w:rsidRPr="00C0271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HIPEX</w:t>
      </w:r>
      <w:r w:rsidRPr="00C0271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</w:t>
      </w:r>
      <w:r w:rsidRPr="00C02715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C02715">
        <w:rPr>
          <w:rFonts w:ascii="NanumGothic" w:eastAsia="NanumGothic" w:hAnsi="NanumGothic" w:hint="eastAsia"/>
          <w:sz w:val="20"/>
          <w:szCs w:val="20"/>
          <w:vertAlign w:val="superscript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40317C" w:rsidRPr="00C02715" w:rsidSect="00C915FA">
      <w:headerReference w:type="default" r:id="rId35"/>
      <w:headerReference w:type="first" r:id="rId36"/>
      <w:footerReference w:type="first" r:id="rId3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293A1" w14:textId="77777777" w:rsidR="00F1558E" w:rsidRDefault="00F1558E" w:rsidP="00784C57">
      <w:pPr>
        <w:spacing w:after="0" w:line="240" w:lineRule="auto"/>
      </w:pPr>
      <w:r>
        <w:separator/>
      </w:r>
    </w:p>
  </w:endnote>
  <w:endnote w:type="continuationSeparator" w:id="0">
    <w:p w14:paraId="1F518D65" w14:textId="77777777" w:rsidR="00F1558E" w:rsidRDefault="00F1558E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F6391" w14:textId="77777777" w:rsidR="00F1558E" w:rsidRDefault="00F1558E" w:rsidP="00784C57">
      <w:pPr>
        <w:spacing w:after="0" w:line="240" w:lineRule="auto"/>
      </w:pPr>
      <w:r>
        <w:separator/>
      </w:r>
    </w:p>
  </w:footnote>
  <w:footnote w:type="continuationSeparator" w:id="0">
    <w:p w14:paraId="167970CC" w14:textId="77777777" w:rsidR="00F1558E" w:rsidRDefault="00F1558E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0D9914C1" w14:textId="77777777" w:rsidR="000B7C50" w:rsidRPr="000B7C50" w:rsidRDefault="000B7C50" w:rsidP="000B7C50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0B7C50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7E483FF5" w14:textId="77777777" w:rsidR="00DE076B" w:rsidRPr="00DE076B" w:rsidRDefault="00DE076B" w:rsidP="00DE076B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val="de-DE" w:eastAsia="zh-CN"/>
            </w:rPr>
          </w:pP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>KRAIBURG TPE(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크라이버그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티피이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 xml:space="preserve">),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고성능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자동차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도어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씰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어플리케이션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신규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 xml:space="preserve"> FG/SF/AP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시리즈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출시</w:t>
          </w:r>
        </w:p>
        <w:p w14:paraId="34CA841B" w14:textId="77777777" w:rsidR="00DE076B" w:rsidRPr="004D5CBA" w:rsidRDefault="00DE076B" w:rsidP="00DE076B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쿠알라룸푸르, </w:t>
          </w:r>
          <w:r w:rsidRPr="00D03DF5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>2026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년 </w:t>
          </w:r>
          <w:r>
            <w:rPr>
              <w:rFonts w:ascii="Malgun Gothic" w:hAnsi="Malgun Gothic" w:hint="eastAsia"/>
              <w:b/>
              <w:sz w:val="16"/>
              <w:szCs w:val="16"/>
              <w:lang w:eastAsia="zh-CN"/>
            </w:rPr>
            <w:t>7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월</w:t>
          </w:r>
        </w:p>
        <w:p w14:paraId="1A56E795" w14:textId="5A0FFCE7" w:rsidR="00502615" w:rsidRPr="00073D11" w:rsidRDefault="000B7C50" w:rsidP="000B7C5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페이지</w:t>
          </w:r>
          <w:r w:rsidRPr="004D5CBA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D03DF5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begin"/>
          </w:r>
          <w:r w:rsidRPr="00D03DF5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D03DF5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eastAsia="Malgun Gothic" w:hAnsi="Arial" w:cs="Arial"/>
              <w:b/>
              <w:bCs/>
              <w:sz w:val="16"/>
              <w:szCs w:val="16"/>
            </w:rPr>
            <w:t>1</w:t>
          </w:r>
          <w:r w:rsidRPr="00D03DF5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end"/>
          </w:r>
          <w:r w:rsidRPr="00D03DF5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 xml:space="preserve"> / </w:t>
          </w:r>
          <w:r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t>10</w:t>
          </w:r>
          <w:r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114E7CC3" w14:textId="77777777" w:rsidR="000B7C50" w:rsidRPr="00073D11" w:rsidRDefault="000B7C50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61980A4D" w14:textId="77777777" w:rsidR="000B7C50" w:rsidRPr="004D5CBA" w:rsidRDefault="000B7C50" w:rsidP="000B7C50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 xml:space="preserve"> 자료</w:t>
          </w:r>
        </w:p>
        <w:p w14:paraId="33AC54A4" w14:textId="7537F995" w:rsidR="00DE076B" w:rsidRPr="00DE076B" w:rsidRDefault="00DE076B" w:rsidP="00DE076B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zh-CN"/>
            </w:rPr>
          </w:pP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KRAIBURG TPE(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크라이버그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티피이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 xml:space="preserve">),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고성능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자동차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도어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씰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어플리케이션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신규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 xml:space="preserve"> FG/SF/AP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시리즈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DE076B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출시</w:t>
          </w:r>
        </w:p>
        <w:p w14:paraId="6A0850E0" w14:textId="55CD2F0B" w:rsidR="000B7C50" w:rsidRPr="004D5CBA" w:rsidRDefault="000B7C50" w:rsidP="000B7C50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쿠알라룸푸르, </w:t>
          </w:r>
          <w:r w:rsidRPr="00D03DF5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>2026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 xml:space="preserve">년 </w:t>
          </w:r>
          <w:r w:rsidR="00DE076B">
            <w:rPr>
              <w:rFonts w:ascii="Malgun Gothic" w:hAnsi="Malgun Gothic" w:hint="eastAsia"/>
              <w:b/>
              <w:sz w:val="16"/>
              <w:szCs w:val="16"/>
              <w:lang w:eastAsia="zh-CN"/>
            </w:rPr>
            <w:t>7</w:t>
          </w: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월</w:t>
          </w:r>
        </w:p>
        <w:p w14:paraId="4BE48C59" w14:textId="5C13925E" w:rsidR="003C4170" w:rsidRPr="00073D11" w:rsidRDefault="000B7C50" w:rsidP="000B7C5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</w:rPr>
          </w:pPr>
          <w:r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페이지</w:t>
          </w:r>
          <w:r w:rsidRPr="004D5CBA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D03DF5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begin"/>
          </w:r>
          <w:r w:rsidRPr="00D03DF5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D03DF5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eastAsia="Malgun Gothic" w:hAnsi="Arial" w:cs="Arial"/>
              <w:b/>
              <w:bCs/>
              <w:sz w:val="16"/>
              <w:szCs w:val="16"/>
            </w:rPr>
            <w:t>1</w:t>
          </w:r>
          <w:r w:rsidRPr="00D03DF5">
            <w:rPr>
              <w:rFonts w:ascii="Arial" w:eastAsia="Malgun Gothic" w:hAnsi="Arial" w:cs="Arial"/>
              <w:b/>
              <w:bCs/>
              <w:sz w:val="16"/>
              <w:szCs w:val="16"/>
            </w:rPr>
            <w:fldChar w:fldCharType="end"/>
          </w:r>
          <w:r w:rsidRPr="00D03DF5">
            <w:rPr>
              <w:rFonts w:ascii="Arial" w:eastAsia="Malgun Gothic" w:hAnsi="Arial" w:cs="Arial"/>
              <w:b/>
              <w:sz w:val="16"/>
              <w:szCs w:val="16"/>
              <w:lang w:eastAsia="ko-KR"/>
            </w:rPr>
            <w:t xml:space="preserve"> / </w:t>
          </w:r>
          <w:r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begin"/>
          </w:r>
          <w:r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t>5</w:t>
          </w:r>
          <w:r w:rsidRPr="00D03DF5">
            <w:rPr>
              <w:rFonts w:ascii="Arial" w:eastAsia="Malgun Gothic" w:hAnsi="Arial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>(M) Sdn Bhd</w:t>
          </w:r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Kawasan Perindustrian Balakong</w:t>
          </w:r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4104C"/>
    <w:multiLevelType w:val="hybridMultilevel"/>
    <w:tmpl w:val="7AE05C5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66150A"/>
    <w:multiLevelType w:val="hybridMultilevel"/>
    <w:tmpl w:val="904E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2E8B"/>
    <w:multiLevelType w:val="multilevel"/>
    <w:tmpl w:val="6DD60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9B339F"/>
    <w:multiLevelType w:val="hybridMultilevel"/>
    <w:tmpl w:val="91165D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228F6"/>
    <w:multiLevelType w:val="hybridMultilevel"/>
    <w:tmpl w:val="E634E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D12CDA"/>
    <w:multiLevelType w:val="hybridMultilevel"/>
    <w:tmpl w:val="5F22EE7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14D6F"/>
    <w:multiLevelType w:val="hybridMultilevel"/>
    <w:tmpl w:val="E61A37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98044DE"/>
    <w:multiLevelType w:val="hybridMultilevel"/>
    <w:tmpl w:val="7E46C5E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FBC58BE"/>
    <w:multiLevelType w:val="hybridMultilevel"/>
    <w:tmpl w:val="91165D36"/>
    <w:lvl w:ilvl="0" w:tplc="301635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DE67AD"/>
    <w:multiLevelType w:val="hybridMultilevel"/>
    <w:tmpl w:val="7012C36A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0F4413"/>
    <w:multiLevelType w:val="hybridMultilevel"/>
    <w:tmpl w:val="3468EB9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C16009"/>
    <w:multiLevelType w:val="hybridMultilevel"/>
    <w:tmpl w:val="56F6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7"/>
  </w:num>
  <w:num w:numId="2" w16cid:durableId="1576087645">
    <w:abstractNumId w:val="24"/>
  </w:num>
  <w:num w:numId="3" w16cid:durableId="1666392792">
    <w:abstractNumId w:val="4"/>
  </w:num>
  <w:num w:numId="4" w16cid:durableId="490297664">
    <w:abstractNumId w:val="42"/>
  </w:num>
  <w:num w:numId="5" w16cid:durableId="1443380260">
    <w:abstractNumId w:val="28"/>
  </w:num>
  <w:num w:numId="6" w16cid:durableId="378096122">
    <w:abstractNumId w:val="37"/>
  </w:num>
  <w:num w:numId="7" w16cid:durableId="1067997202">
    <w:abstractNumId w:val="16"/>
  </w:num>
  <w:num w:numId="8" w16cid:durableId="1679431497">
    <w:abstractNumId w:val="40"/>
  </w:num>
  <w:num w:numId="9" w16cid:durableId="916750107">
    <w:abstractNumId w:val="30"/>
  </w:num>
  <w:num w:numId="10" w16cid:durableId="1509297824">
    <w:abstractNumId w:val="2"/>
  </w:num>
  <w:num w:numId="11" w16cid:durableId="1970668113">
    <w:abstractNumId w:val="26"/>
  </w:num>
  <w:num w:numId="12" w16cid:durableId="8002790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12"/>
  </w:num>
  <w:num w:numId="14" w16cid:durableId="976255332">
    <w:abstractNumId w:val="34"/>
  </w:num>
  <w:num w:numId="15" w16cid:durableId="1158425369">
    <w:abstractNumId w:val="25"/>
  </w:num>
  <w:num w:numId="16" w16cid:durableId="661472211">
    <w:abstractNumId w:val="27"/>
  </w:num>
  <w:num w:numId="17" w16cid:durableId="1574659210">
    <w:abstractNumId w:val="22"/>
  </w:num>
  <w:num w:numId="18" w16cid:durableId="1304626194">
    <w:abstractNumId w:val="21"/>
  </w:num>
  <w:num w:numId="19" w16cid:durableId="1588920452">
    <w:abstractNumId w:val="32"/>
  </w:num>
  <w:num w:numId="20" w16cid:durableId="1621104893">
    <w:abstractNumId w:val="13"/>
  </w:num>
  <w:num w:numId="21" w16cid:durableId="251740466">
    <w:abstractNumId w:val="11"/>
  </w:num>
  <w:num w:numId="22" w16cid:durableId="283343544">
    <w:abstractNumId w:val="39"/>
  </w:num>
  <w:num w:numId="23" w16cid:durableId="163130691">
    <w:abstractNumId w:val="38"/>
  </w:num>
  <w:num w:numId="24" w16cid:durableId="171531164">
    <w:abstractNumId w:val="5"/>
  </w:num>
  <w:num w:numId="25" w16cid:durableId="95096399">
    <w:abstractNumId w:val="1"/>
  </w:num>
  <w:num w:numId="26" w16cid:durableId="1220241935">
    <w:abstractNumId w:val="17"/>
  </w:num>
  <w:num w:numId="27" w16cid:durableId="1676766463">
    <w:abstractNumId w:val="20"/>
  </w:num>
  <w:num w:numId="28" w16cid:durableId="1701204064">
    <w:abstractNumId w:val="23"/>
  </w:num>
  <w:num w:numId="29" w16cid:durableId="1321230247">
    <w:abstractNumId w:val="3"/>
  </w:num>
  <w:num w:numId="30" w16cid:durableId="1028143101">
    <w:abstractNumId w:val="9"/>
  </w:num>
  <w:num w:numId="31" w16cid:durableId="1136485434">
    <w:abstractNumId w:val="19"/>
  </w:num>
  <w:num w:numId="32" w16cid:durableId="94836933">
    <w:abstractNumId w:val="31"/>
  </w:num>
  <w:num w:numId="33" w16cid:durableId="375547831">
    <w:abstractNumId w:val="35"/>
  </w:num>
  <w:num w:numId="34" w16cid:durableId="1278096167">
    <w:abstractNumId w:val="6"/>
  </w:num>
  <w:num w:numId="35" w16cid:durableId="61371637">
    <w:abstractNumId w:val="18"/>
  </w:num>
  <w:num w:numId="36" w16cid:durableId="903174977">
    <w:abstractNumId w:val="33"/>
  </w:num>
  <w:num w:numId="37" w16cid:durableId="1428581314">
    <w:abstractNumId w:val="36"/>
  </w:num>
  <w:num w:numId="38" w16cid:durableId="809441148">
    <w:abstractNumId w:val="15"/>
  </w:num>
  <w:num w:numId="39" w16cid:durableId="488058220">
    <w:abstractNumId w:val="0"/>
  </w:num>
  <w:num w:numId="40" w16cid:durableId="153451189">
    <w:abstractNumId w:val="10"/>
  </w:num>
  <w:num w:numId="41" w16cid:durableId="786659582">
    <w:abstractNumId w:val="43"/>
  </w:num>
  <w:num w:numId="42" w16cid:durableId="837622259">
    <w:abstractNumId w:val="14"/>
  </w:num>
  <w:num w:numId="43" w16cid:durableId="1394616886">
    <w:abstractNumId w:val="41"/>
  </w:num>
  <w:num w:numId="44" w16cid:durableId="646982267">
    <w:abstractNumId w:val="8"/>
  </w:num>
  <w:num w:numId="45" w16cid:durableId="1135638030">
    <w:abstractNumId w:val="8"/>
  </w:num>
  <w:num w:numId="46" w16cid:durableId="85708832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5FA1"/>
    <w:rsid w:val="00013EA3"/>
    <w:rsid w:val="000154A6"/>
    <w:rsid w:val="00020304"/>
    <w:rsid w:val="00020FB5"/>
    <w:rsid w:val="00022CB1"/>
    <w:rsid w:val="00023A0F"/>
    <w:rsid w:val="00026210"/>
    <w:rsid w:val="0002758F"/>
    <w:rsid w:val="0002779F"/>
    <w:rsid w:val="00034709"/>
    <w:rsid w:val="00035D86"/>
    <w:rsid w:val="00041B77"/>
    <w:rsid w:val="000426E2"/>
    <w:rsid w:val="00044BDB"/>
    <w:rsid w:val="000457C6"/>
    <w:rsid w:val="00046322"/>
    <w:rsid w:val="0004695A"/>
    <w:rsid w:val="00047CA0"/>
    <w:rsid w:val="000521D5"/>
    <w:rsid w:val="0005477F"/>
    <w:rsid w:val="00055A30"/>
    <w:rsid w:val="00056762"/>
    <w:rsid w:val="00057785"/>
    <w:rsid w:val="0006085F"/>
    <w:rsid w:val="00065A69"/>
    <w:rsid w:val="00070DDD"/>
    <w:rsid w:val="00071236"/>
    <w:rsid w:val="00073A9E"/>
    <w:rsid w:val="00073D11"/>
    <w:rsid w:val="000750DD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3B19"/>
    <w:rsid w:val="000A4F86"/>
    <w:rsid w:val="000A510D"/>
    <w:rsid w:val="000A52EE"/>
    <w:rsid w:val="000A6DC9"/>
    <w:rsid w:val="000B103A"/>
    <w:rsid w:val="000B11F8"/>
    <w:rsid w:val="000B14B3"/>
    <w:rsid w:val="000B19D4"/>
    <w:rsid w:val="000B2944"/>
    <w:rsid w:val="000B6005"/>
    <w:rsid w:val="000B6A97"/>
    <w:rsid w:val="000B7C50"/>
    <w:rsid w:val="000C05DB"/>
    <w:rsid w:val="000C16D0"/>
    <w:rsid w:val="000C1FF5"/>
    <w:rsid w:val="000C2123"/>
    <w:rsid w:val="000C3856"/>
    <w:rsid w:val="000C3CBC"/>
    <w:rsid w:val="000C450A"/>
    <w:rsid w:val="000C5E10"/>
    <w:rsid w:val="000C60C8"/>
    <w:rsid w:val="000C7BFB"/>
    <w:rsid w:val="000D0A46"/>
    <w:rsid w:val="000D12E7"/>
    <w:rsid w:val="000D178A"/>
    <w:rsid w:val="000D5397"/>
    <w:rsid w:val="000D54C6"/>
    <w:rsid w:val="000D59EC"/>
    <w:rsid w:val="000D7205"/>
    <w:rsid w:val="000E1500"/>
    <w:rsid w:val="000E1FD0"/>
    <w:rsid w:val="000E2AEC"/>
    <w:rsid w:val="000E37A7"/>
    <w:rsid w:val="000F099F"/>
    <w:rsid w:val="000F1CB4"/>
    <w:rsid w:val="000F2DAE"/>
    <w:rsid w:val="000F32CD"/>
    <w:rsid w:val="000F3838"/>
    <w:rsid w:val="000F39D5"/>
    <w:rsid w:val="000F4AF2"/>
    <w:rsid w:val="000F5F00"/>
    <w:rsid w:val="000F7C93"/>
    <w:rsid w:val="000F7C99"/>
    <w:rsid w:val="00100A43"/>
    <w:rsid w:val="001028FC"/>
    <w:rsid w:val="00104033"/>
    <w:rsid w:val="00107310"/>
    <w:rsid w:val="001108E5"/>
    <w:rsid w:val="0011123D"/>
    <w:rsid w:val="001119A9"/>
    <w:rsid w:val="00111D59"/>
    <w:rsid w:val="00111F9D"/>
    <w:rsid w:val="0011205C"/>
    <w:rsid w:val="00112FED"/>
    <w:rsid w:val="00115094"/>
    <w:rsid w:val="00116B00"/>
    <w:rsid w:val="001175D8"/>
    <w:rsid w:val="001179A1"/>
    <w:rsid w:val="0012042E"/>
    <w:rsid w:val="00120B15"/>
    <w:rsid w:val="00120CA8"/>
    <w:rsid w:val="00121D30"/>
    <w:rsid w:val="00122C56"/>
    <w:rsid w:val="001232BF"/>
    <w:rsid w:val="001238CF"/>
    <w:rsid w:val="001246F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263"/>
    <w:rsid w:val="00163E63"/>
    <w:rsid w:val="001655F4"/>
    <w:rsid w:val="00165956"/>
    <w:rsid w:val="00172DBD"/>
    <w:rsid w:val="0017332B"/>
    <w:rsid w:val="00173B45"/>
    <w:rsid w:val="0017431E"/>
    <w:rsid w:val="00177563"/>
    <w:rsid w:val="00180F66"/>
    <w:rsid w:val="0018175D"/>
    <w:rsid w:val="00181ACB"/>
    <w:rsid w:val="0018691E"/>
    <w:rsid w:val="00186CE3"/>
    <w:rsid w:val="0018758E"/>
    <w:rsid w:val="00190A79"/>
    <w:rsid w:val="001912E3"/>
    <w:rsid w:val="001937B4"/>
    <w:rsid w:val="00193BB4"/>
    <w:rsid w:val="00196354"/>
    <w:rsid w:val="001A0701"/>
    <w:rsid w:val="001A1A47"/>
    <w:rsid w:val="001A6108"/>
    <w:rsid w:val="001A6E10"/>
    <w:rsid w:val="001B3639"/>
    <w:rsid w:val="001B400F"/>
    <w:rsid w:val="001B4ADE"/>
    <w:rsid w:val="001B5EB8"/>
    <w:rsid w:val="001C032D"/>
    <w:rsid w:val="001C2242"/>
    <w:rsid w:val="001C311C"/>
    <w:rsid w:val="001C4415"/>
    <w:rsid w:val="001C4EAE"/>
    <w:rsid w:val="001C701E"/>
    <w:rsid w:val="001C7821"/>
    <w:rsid w:val="001C787B"/>
    <w:rsid w:val="001D003B"/>
    <w:rsid w:val="001D04BB"/>
    <w:rsid w:val="001D1BF1"/>
    <w:rsid w:val="001D41F8"/>
    <w:rsid w:val="001E0C58"/>
    <w:rsid w:val="001E1888"/>
    <w:rsid w:val="001E1F72"/>
    <w:rsid w:val="001F0AEC"/>
    <w:rsid w:val="001F26E8"/>
    <w:rsid w:val="001F37C4"/>
    <w:rsid w:val="001F4135"/>
    <w:rsid w:val="001F4509"/>
    <w:rsid w:val="001F4F5D"/>
    <w:rsid w:val="001F5549"/>
    <w:rsid w:val="001F57F6"/>
    <w:rsid w:val="001F74C7"/>
    <w:rsid w:val="002012C9"/>
    <w:rsid w:val="00201710"/>
    <w:rsid w:val="00203048"/>
    <w:rsid w:val="00203E3A"/>
    <w:rsid w:val="002077CC"/>
    <w:rsid w:val="00211964"/>
    <w:rsid w:val="002129DC"/>
    <w:rsid w:val="00213E75"/>
    <w:rsid w:val="00214C89"/>
    <w:rsid w:val="002161B6"/>
    <w:rsid w:val="0022093F"/>
    <w:rsid w:val="00223982"/>
    <w:rsid w:val="00224ADB"/>
    <w:rsid w:val="00225F3D"/>
    <w:rsid w:val="00225FD8"/>
    <w:rsid w:val="002262B1"/>
    <w:rsid w:val="00232C78"/>
    <w:rsid w:val="00233574"/>
    <w:rsid w:val="00235BA5"/>
    <w:rsid w:val="002362E7"/>
    <w:rsid w:val="00241839"/>
    <w:rsid w:val="002427CB"/>
    <w:rsid w:val="002455DD"/>
    <w:rsid w:val="00247977"/>
    <w:rsid w:val="00250990"/>
    <w:rsid w:val="002528F1"/>
    <w:rsid w:val="00253081"/>
    <w:rsid w:val="002566C5"/>
    <w:rsid w:val="00256D34"/>
    <w:rsid w:val="00256E0E"/>
    <w:rsid w:val="00260424"/>
    <w:rsid w:val="002631F5"/>
    <w:rsid w:val="00267260"/>
    <w:rsid w:val="002674DB"/>
    <w:rsid w:val="00280DE0"/>
    <w:rsid w:val="00281C5A"/>
    <w:rsid w:val="00281DBF"/>
    <w:rsid w:val="00281FF5"/>
    <w:rsid w:val="00282C7F"/>
    <w:rsid w:val="0028506D"/>
    <w:rsid w:val="0028707A"/>
    <w:rsid w:val="00290773"/>
    <w:rsid w:val="0029342F"/>
    <w:rsid w:val="002934F9"/>
    <w:rsid w:val="0029413E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33D2"/>
    <w:rsid w:val="002C4280"/>
    <w:rsid w:val="002C536B"/>
    <w:rsid w:val="002C6993"/>
    <w:rsid w:val="002C7BE6"/>
    <w:rsid w:val="002D03CB"/>
    <w:rsid w:val="002D15FB"/>
    <w:rsid w:val="002D3BC0"/>
    <w:rsid w:val="002D73D6"/>
    <w:rsid w:val="002D7A45"/>
    <w:rsid w:val="002E1053"/>
    <w:rsid w:val="002E1955"/>
    <w:rsid w:val="002E4504"/>
    <w:rsid w:val="002E5641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2F769D"/>
    <w:rsid w:val="00304543"/>
    <w:rsid w:val="00310A64"/>
    <w:rsid w:val="00310AB3"/>
    <w:rsid w:val="00312545"/>
    <w:rsid w:val="0031758F"/>
    <w:rsid w:val="003200C5"/>
    <w:rsid w:val="00324D73"/>
    <w:rsid w:val="00325394"/>
    <w:rsid w:val="00325EA7"/>
    <w:rsid w:val="00326FA2"/>
    <w:rsid w:val="00327738"/>
    <w:rsid w:val="0033017E"/>
    <w:rsid w:val="00336A62"/>
    <w:rsid w:val="00340D67"/>
    <w:rsid w:val="00344526"/>
    <w:rsid w:val="003451E9"/>
    <w:rsid w:val="00347067"/>
    <w:rsid w:val="0035060E"/>
    <w:rsid w:val="0035152E"/>
    <w:rsid w:val="00351A63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C8A"/>
    <w:rsid w:val="00396DE4"/>
    <w:rsid w:val="00396F67"/>
    <w:rsid w:val="003A389E"/>
    <w:rsid w:val="003A50BB"/>
    <w:rsid w:val="003A6BFA"/>
    <w:rsid w:val="003B042D"/>
    <w:rsid w:val="003B2331"/>
    <w:rsid w:val="003B3EDD"/>
    <w:rsid w:val="003C0F92"/>
    <w:rsid w:val="003C1CD2"/>
    <w:rsid w:val="003C1E76"/>
    <w:rsid w:val="003C34B2"/>
    <w:rsid w:val="003C4170"/>
    <w:rsid w:val="003C51AE"/>
    <w:rsid w:val="003C6501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23A5"/>
    <w:rsid w:val="003F25E0"/>
    <w:rsid w:val="004002A2"/>
    <w:rsid w:val="00401915"/>
    <w:rsid w:val="00401FF2"/>
    <w:rsid w:val="0040224A"/>
    <w:rsid w:val="0040317C"/>
    <w:rsid w:val="00404925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23E3E"/>
    <w:rsid w:val="0042601B"/>
    <w:rsid w:val="00432CA6"/>
    <w:rsid w:val="00433057"/>
    <w:rsid w:val="00435158"/>
    <w:rsid w:val="0043558D"/>
    <w:rsid w:val="004359BF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43BF"/>
    <w:rsid w:val="00454613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6AE0"/>
    <w:rsid w:val="00481947"/>
    <w:rsid w:val="00482B9C"/>
    <w:rsid w:val="00483E1E"/>
    <w:rsid w:val="004854A7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6F82"/>
    <w:rsid w:val="004B75FE"/>
    <w:rsid w:val="004B7FF3"/>
    <w:rsid w:val="004C1164"/>
    <w:rsid w:val="004C3A08"/>
    <w:rsid w:val="004C3B90"/>
    <w:rsid w:val="004C3C0E"/>
    <w:rsid w:val="004C3CCB"/>
    <w:rsid w:val="004C4AB3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46C9"/>
    <w:rsid w:val="00517446"/>
    <w:rsid w:val="00522BFE"/>
    <w:rsid w:val="005231FB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30CA"/>
    <w:rsid w:val="00534339"/>
    <w:rsid w:val="005345A8"/>
    <w:rsid w:val="00534A57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16D8"/>
    <w:rsid w:val="0057225E"/>
    <w:rsid w:val="005772B9"/>
    <w:rsid w:val="00577BE3"/>
    <w:rsid w:val="0058625A"/>
    <w:rsid w:val="00586A86"/>
    <w:rsid w:val="005923C1"/>
    <w:rsid w:val="00595211"/>
    <w:rsid w:val="00597472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C0019"/>
    <w:rsid w:val="005C176B"/>
    <w:rsid w:val="005C1CB1"/>
    <w:rsid w:val="005C2021"/>
    <w:rsid w:val="005C3292"/>
    <w:rsid w:val="005C37CF"/>
    <w:rsid w:val="005C4033"/>
    <w:rsid w:val="005C4340"/>
    <w:rsid w:val="005C59F4"/>
    <w:rsid w:val="005C7A52"/>
    <w:rsid w:val="005D467D"/>
    <w:rsid w:val="005D750F"/>
    <w:rsid w:val="005E0926"/>
    <w:rsid w:val="005E0F14"/>
    <w:rsid w:val="005E1753"/>
    <w:rsid w:val="005E1C3F"/>
    <w:rsid w:val="005E3F1F"/>
    <w:rsid w:val="005E6A19"/>
    <w:rsid w:val="005F0BAB"/>
    <w:rsid w:val="005F2DD8"/>
    <w:rsid w:val="005F67A6"/>
    <w:rsid w:val="006013D1"/>
    <w:rsid w:val="00602F86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170FC"/>
    <w:rsid w:val="00620F45"/>
    <w:rsid w:val="006212F7"/>
    <w:rsid w:val="00621FED"/>
    <w:rsid w:val="006238F6"/>
    <w:rsid w:val="00624219"/>
    <w:rsid w:val="00625B78"/>
    <w:rsid w:val="00633556"/>
    <w:rsid w:val="006353DB"/>
    <w:rsid w:val="0063701A"/>
    <w:rsid w:val="00640E12"/>
    <w:rsid w:val="00642534"/>
    <w:rsid w:val="00644782"/>
    <w:rsid w:val="0064765B"/>
    <w:rsid w:val="00651DCD"/>
    <w:rsid w:val="00654E6B"/>
    <w:rsid w:val="006612CA"/>
    <w:rsid w:val="00661898"/>
    <w:rsid w:val="00661AE9"/>
    <w:rsid w:val="00661BAB"/>
    <w:rsid w:val="00661E17"/>
    <w:rsid w:val="00663F25"/>
    <w:rsid w:val="00665E76"/>
    <w:rsid w:val="006709AB"/>
    <w:rsid w:val="00671210"/>
    <w:rsid w:val="006737DA"/>
    <w:rsid w:val="006739FD"/>
    <w:rsid w:val="00674B34"/>
    <w:rsid w:val="006767DC"/>
    <w:rsid w:val="006802FB"/>
    <w:rsid w:val="00681427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2614"/>
    <w:rsid w:val="006A3B44"/>
    <w:rsid w:val="006A48B8"/>
    <w:rsid w:val="006A6A86"/>
    <w:rsid w:val="006B0D90"/>
    <w:rsid w:val="006B1DAF"/>
    <w:rsid w:val="006B1E58"/>
    <w:rsid w:val="006B228E"/>
    <w:rsid w:val="006B33D8"/>
    <w:rsid w:val="006B391A"/>
    <w:rsid w:val="006B668E"/>
    <w:rsid w:val="006B6703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4A92"/>
    <w:rsid w:val="006D63F2"/>
    <w:rsid w:val="006D6E34"/>
    <w:rsid w:val="006D7BB3"/>
    <w:rsid w:val="006D7D9F"/>
    <w:rsid w:val="006E09F5"/>
    <w:rsid w:val="006E206D"/>
    <w:rsid w:val="006E449C"/>
    <w:rsid w:val="006E4B80"/>
    <w:rsid w:val="006E65CF"/>
    <w:rsid w:val="006F09EB"/>
    <w:rsid w:val="006F29A5"/>
    <w:rsid w:val="006F32BE"/>
    <w:rsid w:val="006F5C5A"/>
    <w:rsid w:val="006F5DF8"/>
    <w:rsid w:val="006F63C6"/>
    <w:rsid w:val="006F7F1E"/>
    <w:rsid w:val="00702A9F"/>
    <w:rsid w:val="007032E6"/>
    <w:rsid w:val="00704003"/>
    <w:rsid w:val="00706824"/>
    <w:rsid w:val="0070773F"/>
    <w:rsid w:val="00712739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341"/>
    <w:rsid w:val="00736B12"/>
    <w:rsid w:val="00742F33"/>
    <w:rsid w:val="00744F3B"/>
    <w:rsid w:val="00751611"/>
    <w:rsid w:val="007556E6"/>
    <w:rsid w:val="0076079D"/>
    <w:rsid w:val="007620DB"/>
    <w:rsid w:val="00762555"/>
    <w:rsid w:val="0076732E"/>
    <w:rsid w:val="00767596"/>
    <w:rsid w:val="0077218F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01EE"/>
    <w:rsid w:val="00791BC2"/>
    <w:rsid w:val="007935B6"/>
    <w:rsid w:val="00793BF4"/>
    <w:rsid w:val="0079679A"/>
    <w:rsid w:val="00796E8F"/>
    <w:rsid w:val="007974C7"/>
    <w:rsid w:val="007A137E"/>
    <w:rsid w:val="007A49B9"/>
    <w:rsid w:val="007A4B6C"/>
    <w:rsid w:val="007A568B"/>
    <w:rsid w:val="007A5BF6"/>
    <w:rsid w:val="007A7755"/>
    <w:rsid w:val="007B1D9F"/>
    <w:rsid w:val="007B21F8"/>
    <w:rsid w:val="007B3E50"/>
    <w:rsid w:val="007B4C2D"/>
    <w:rsid w:val="007B730E"/>
    <w:rsid w:val="007C1879"/>
    <w:rsid w:val="007C378A"/>
    <w:rsid w:val="007C4364"/>
    <w:rsid w:val="007C5448"/>
    <w:rsid w:val="007C5889"/>
    <w:rsid w:val="007D2C88"/>
    <w:rsid w:val="007D5A24"/>
    <w:rsid w:val="007D742A"/>
    <w:rsid w:val="007D7444"/>
    <w:rsid w:val="007D79B3"/>
    <w:rsid w:val="007E1C69"/>
    <w:rsid w:val="007E254D"/>
    <w:rsid w:val="007E46BA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C42"/>
    <w:rsid w:val="00801E68"/>
    <w:rsid w:val="00803306"/>
    <w:rsid w:val="00810298"/>
    <w:rsid w:val="00812260"/>
    <w:rsid w:val="0081296C"/>
    <w:rsid w:val="00813063"/>
    <w:rsid w:val="0081437F"/>
    <w:rsid w:val="0081509E"/>
    <w:rsid w:val="0081748F"/>
    <w:rsid w:val="00823B61"/>
    <w:rsid w:val="00824BC7"/>
    <w:rsid w:val="00826CC5"/>
    <w:rsid w:val="0082753C"/>
    <w:rsid w:val="00827B2C"/>
    <w:rsid w:val="00830955"/>
    <w:rsid w:val="008324F7"/>
    <w:rsid w:val="00835B9C"/>
    <w:rsid w:val="00843F0D"/>
    <w:rsid w:val="00846276"/>
    <w:rsid w:val="00846872"/>
    <w:rsid w:val="00846C3E"/>
    <w:rsid w:val="00847245"/>
    <w:rsid w:val="008543E8"/>
    <w:rsid w:val="00855764"/>
    <w:rsid w:val="00855F37"/>
    <w:rsid w:val="00860125"/>
    <w:rsid w:val="008608C3"/>
    <w:rsid w:val="00860E1E"/>
    <w:rsid w:val="00863230"/>
    <w:rsid w:val="008679C8"/>
    <w:rsid w:val="00867DC3"/>
    <w:rsid w:val="008725D0"/>
    <w:rsid w:val="00872EB4"/>
    <w:rsid w:val="00874A1A"/>
    <w:rsid w:val="0087607B"/>
    <w:rsid w:val="008821F2"/>
    <w:rsid w:val="00884C5F"/>
    <w:rsid w:val="00885E31"/>
    <w:rsid w:val="008868FE"/>
    <w:rsid w:val="00887A45"/>
    <w:rsid w:val="00892BAF"/>
    <w:rsid w:val="00892BB3"/>
    <w:rsid w:val="00893341"/>
    <w:rsid w:val="00893ECA"/>
    <w:rsid w:val="00895B7D"/>
    <w:rsid w:val="008A0207"/>
    <w:rsid w:val="008A055F"/>
    <w:rsid w:val="008A1DFE"/>
    <w:rsid w:val="008A63B1"/>
    <w:rsid w:val="008A6E93"/>
    <w:rsid w:val="008A7016"/>
    <w:rsid w:val="008A734F"/>
    <w:rsid w:val="008B0243"/>
    <w:rsid w:val="008B0C67"/>
    <w:rsid w:val="008B1F30"/>
    <w:rsid w:val="008B2E96"/>
    <w:rsid w:val="008B4578"/>
    <w:rsid w:val="008B4695"/>
    <w:rsid w:val="008B47AA"/>
    <w:rsid w:val="008B6AFF"/>
    <w:rsid w:val="008B7BA8"/>
    <w:rsid w:val="008B7F86"/>
    <w:rsid w:val="008C2196"/>
    <w:rsid w:val="008C2BD3"/>
    <w:rsid w:val="008C2E33"/>
    <w:rsid w:val="008C43CA"/>
    <w:rsid w:val="008C6B78"/>
    <w:rsid w:val="008D4A54"/>
    <w:rsid w:val="008D6339"/>
    <w:rsid w:val="008D6B76"/>
    <w:rsid w:val="008D7273"/>
    <w:rsid w:val="008E12A5"/>
    <w:rsid w:val="008E3FB4"/>
    <w:rsid w:val="008E5B5F"/>
    <w:rsid w:val="008E5F13"/>
    <w:rsid w:val="008E7663"/>
    <w:rsid w:val="008F1106"/>
    <w:rsid w:val="008F3C99"/>
    <w:rsid w:val="008F55F4"/>
    <w:rsid w:val="008F5957"/>
    <w:rsid w:val="008F7818"/>
    <w:rsid w:val="00900127"/>
    <w:rsid w:val="00901B23"/>
    <w:rsid w:val="00905FBF"/>
    <w:rsid w:val="00916950"/>
    <w:rsid w:val="00923998"/>
    <w:rsid w:val="00923B42"/>
    <w:rsid w:val="00923D2E"/>
    <w:rsid w:val="00930743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6B33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0A58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837"/>
    <w:rsid w:val="00984A7C"/>
    <w:rsid w:val="009852E6"/>
    <w:rsid w:val="009878C4"/>
    <w:rsid w:val="00987E16"/>
    <w:rsid w:val="009927D5"/>
    <w:rsid w:val="00993730"/>
    <w:rsid w:val="009975C6"/>
    <w:rsid w:val="009975F0"/>
    <w:rsid w:val="009A0C15"/>
    <w:rsid w:val="009A3D50"/>
    <w:rsid w:val="009B1C7C"/>
    <w:rsid w:val="009B32CA"/>
    <w:rsid w:val="009B3B1B"/>
    <w:rsid w:val="009B4048"/>
    <w:rsid w:val="009B5422"/>
    <w:rsid w:val="009B6A9C"/>
    <w:rsid w:val="009B6A9F"/>
    <w:rsid w:val="009C0091"/>
    <w:rsid w:val="009C0FD6"/>
    <w:rsid w:val="009C48F1"/>
    <w:rsid w:val="009C6DF3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04CC"/>
    <w:rsid w:val="009E16DB"/>
    <w:rsid w:val="009E74A0"/>
    <w:rsid w:val="009F33B2"/>
    <w:rsid w:val="009F499B"/>
    <w:rsid w:val="009F58E1"/>
    <w:rsid w:val="009F619F"/>
    <w:rsid w:val="009F61CE"/>
    <w:rsid w:val="00A034FB"/>
    <w:rsid w:val="00A04274"/>
    <w:rsid w:val="00A0563F"/>
    <w:rsid w:val="00A12B61"/>
    <w:rsid w:val="00A155AD"/>
    <w:rsid w:val="00A16614"/>
    <w:rsid w:val="00A16759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1ED6"/>
    <w:rsid w:val="00A423D7"/>
    <w:rsid w:val="00A4365C"/>
    <w:rsid w:val="00A44778"/>
    <w:rsid w:val="00A448F2"/>
    <w:rsid w:val="00A45FB3"/>
    <w:rsid w:val="00A477BF"/>
    <w:rsid w:val="00A528DC"/>
    <w:rsid w:val="00A53418"/>
    <w:rsid w:val="00A53545"/>
    <w:rsid w:val="00A5566C"/>
    <w:rsid w:val="00A556F8"/>
    <w:rsid w:val="00A56365"/>
    <w:rsid w:val="00A564A7"/>
    <w:rsid w:val="00A57671"/>
    <w:rsid w:val="00A57CD6"/>
    <w:rsid w:val="00A57E42"/>
    <w:rsid w:val="00A600BB"/>
    <w:rsid w:val="00A62DDC"/>
    <w:rsid w:val="00A65BEC"/>
    <w:rsid w:val="00A67811"/>
    <w:rsid w:val="00A67980"/>
    <w:rsid w:val="00A706C3"/>
    <w:rsid w:val="00A709B8"/>
    <w:rsid w:val="00A71B3E"/>
    <w:rsid w:val="00A73B19"/>
    <w:rsid w:val="00A745FD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90AA6"/>
    <w:rsid w:val="00A90FDB"/>
    <w:rsid w:val="00A91448"/>
    <w:rsid w:val="00A93D7F"/>
    <w:rsid w:val="00AA2548"/>
    <w:rsid w:val="00AA433C"/>
    <w:rsid w:val="00AA4BBD"/>
    <w:rsid w:val="00AA66C4"/>
    <w:rsid w:val="00AA6F36"/>
    <w:rsid w:val="00AB097A"/>
    <w:rsid w:val="00AB1226"/>
    <w:rsid w:val="00AB4736"/>
    <w:rsid w:val="00AB48F2"/>
    <w:rsid w:val="00AB4AEA"/>
    <w:rsid w:val="00AB4BC4"/>
    <w:rsid w:val="00AB7673"/>
    <w:rsid w:val="00AB7C2B"/>
    <w:rsid w:val="00AC56C2"/>
    <w:rsid w:val="00AD13B3"/>
    <w:rsid w:val="00AD2227"/>
    <w:rsid w:val="00AD29B8"/>
    <w:rsid w:val="00AD5919"/>
    <w:rsid w:val="00AD6D80"/>
    <w:rsid w:val="00AD715E"/>
    <w:rsid w:val="00AD7F3A"/>
    <w:rsid w:val="00AE1711"/>
    <w:rsid w:val="00AE2D28"/>
    <w:rsid w:val="00AE55DB"/>
    <w:rsid w:val="00AE7202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61E"/>
    <w:rsid w:val="00B039C3"/>
    <w:rsid w:val="00B04714"/>
    <w:rsid w:val="00B04B2A"/>
    <w:rsid w:val="00B056AE"/>
    <w:rsid w:val="00B05D3F"/>
    <w:rsid w:val="00B11451"/>
    <w:rsid w:val="00B140E7"/>
    <w:rsid w:val="00B20D0E"/>
    <w:rsid w:val="00B21133"/>
    <w:rsid w:val="00B22960"/>
    <w:rsid w:val="00B26E20"/>
    <w:rsid w:val="00B27CB4"/>
    <w:rsid w:val="00B3015B"/>
    <w:rsid w:val="00B30C98"/>
    <w:rsid w:val="00B32B0B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3AF"/>
    <w:rsid w:val="00B43FD8"/>
    <w:rsid w:val="00B4494E"/>
    <w:rsid w:val="00B45417"/>
    <w:rsid w:val="00B4581E"/>
    <w:rsid w:val="00B45C2A"/>
    <w:rsid w:val="00B46CCC"/>
    <w:rsid w:val="00B51833"/>
    <w:rsid w:val="00B53B25"/>
    <w:rsid w:val="00B63C90"/>
    <w:rsid w:val="00B64A21"/>
    <w:rsid w:val="00B6510E"/>
    <w:rsid w:val="00B654E7"/>
    <w:rsid w:val="00B65A00"/>
    <w:rsid w:val="00B70AE9"/>
    <w:rsid w:val="00B71859"/>
    <w:rsid w:val="00B71FAC"/>
    <w:rsid w:val="00B72C6C"/>
    <w:rsid w:val="00B73852"/>
    <w:rsid w:val="00B73EDB"/>
    <w:rsid w:val="00B777F2"/>
    <w:rsid w:val="00B80B6F"/>
    <w:rsid w:val="00B81B35"/>
    <w:rsid w:val="00B81B58"/>
    <w:rsid w:val="00B82A20"/>
    <w:rsid w:val="00B834D1"/>
    <w:rsid w:val="00B846A8"/>
    <w:rsid w:val="00B85723"/>
    <w:rsid w:val="00B875BD"/>
    <w:rsid w:val="00B91858"/>
    <w:rsid w:val="00B927C0"/>
    <w:rsid w:val="00B9468C"/>
    <w:rsid w:val="00B9507E"/>
    <w:rsid w:val="00B95A63"/>
    <w:rsid w:val="00B96BE6"/>
    <w:rsid w:val="00B96F63"/>
    <w:rsid w:val="00BA0AD5"/>
    <w:rsid w:val="00BA383C"/>
    <w:rsid w:val="00BA473D"/>
    <w:rsid w:val="00BA4C22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49FF"/>
    <w:rsid w:val="00BE4E46"/>
    <w:rsid w:val="00BE50AF"/>
    <w:rsid w:val="00BE5830"/>
    <w:rsid w:val="00BE5835"/>
    <w:rsid w:val="00BE63E9"/>
    <w:rsid w:val="00BE679F"/>
    <w:rsid w:val="00BF1594"/>
    <w:rsid w:val="00BF1BA9"/>
    <w:rsid w:val="00BF27BE"/>
    <w:rsid w:val="00BF28D4"/>
    <w:rsid w:val="00BF4C2F"/>
    <w:rsid w:val="00BF722C"/>
    <w:rsid w:val="00C0054B"/>
    <w:rsid w:val="00C014DF"/>
    <w:rsid w:val="00C01C3D"/>
    <w:rsid w:val="00C0213E"/>
    <w:rsid w:val="00C02217"/>
    <w:rsid w:val="00C02715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6087"/>
    <w:rsid w:val="00C37354"/>
    <w:rsid w:val="00C44B97"/>
    <w:rsid w:val="00C46197"/>
    <w:rsid w:val="00C47ACD"/>
    <w:rsid w:val="00C47B97"/>
    <w:rsid w:val="00C52086"/>
    <w:rsid w:val="00C55745"/>
    <w:rsid w:val="00C566EF"/>
    <w:rsid w:val="00C56946"/>
    <w:rsid w:val="00C56E8D"/>
    <w:rsid w:val="00C61F6F"/>
    <w:rsid w:val="00C64358"/>
    <w:rsid w:val="00C6643A"/>
    <w:rsid w:val="00C703D4"/>
    <w:rsid w:val="00C70EBC"/>
    <w:rsid w:val="00C72826"/>
    <w:rsid w:val="00C729F2"/>
    <w:rsid w:val="00C72E1E"/>
    <w:rsid w:val="00C765FC"/>
    <w:rsid w:val="00C8056E"/>
    <w:rsid w:val="00C81680"/>
    <w:rsid w:val="00C85157"/>
    <w:rsid w:val="00C8641C"/>
    <w:rsid w:val="00C915FA"/>
    <w:rsid w:val="00C95294"/>
    <w:rsid w:val="00C97AAF"/>
    <w:rsid w:val="00CA04C3"/>
    <w:rsid w:val="00CA265C"/>
    <w:rsid w:val="00CA35FC"/>
    <w:rsid w:val="00CA3F2A"/>
    <w:rsid w:val="00CA7190"/>
    <w:rsid w:val="00CB0DE8"/>
    <w:rsid w:val="00CB0F0F"/>
    <w:rsid w:val="00CB3B01"/>
    <w:rsid w:val="00CB463C"/>
    <w:rsid w:val="00CB5C4A"/>
    <w:rsid w:val="00CC14FA"/>
    <w:rsid w:val="00CC1988"/>
    <w:rsid w:val="00CC1D3B"/>
    <w:rsid w:val="00CC3E96"/>
    <w:rsid w:val="00CC405D"/>
    <w:rsid w:val="00CC42B7"/>
    <w:rsid w:val="00CC5D9C"/>
    <w:rsid w:val="00CC616C"/>
    <w:rsid w:val="00CC7648"/>
    <w:rsid w:val="00CD0A97"/>
    <w:rsid w:val="00CD0AF4"/>
    <w:rsid w:val="00CD0E68"/>
    <w:rsid w:val="00CD2B5E"/>
    <w:rsid w:val="00CD2DEC"/>
    <w:rsid w:val="00CD47FF"/>
    <w:rsid w:val="00CD66BE"/>
    <w:rsid w:val="00CD7C16"/>
    <w:rsid w:val="00CE207C"/>
    <w:rsid w:val="00CE3169"/>
    <w:rsid w:val="00CE62E9"/>
    <w:rsid w:val="00CE6C93"/>
    <w:rsid w:val="00CF1F82"/>
    <w:rsid w:val="00CF23ED"/>
    <w:rsid w:val="00CF3254"/>
    <w:rsid w:val="00CF350D"/>
    <w:rsid w:val="00CF3B7E"/>
    <w:rsid w:val="00CF4082"/>
    <w:rsid w:val="00D053A4"/>
    <w:rsid w:val="00D13AE1"/>
    <w:rsid w:val="00D14EDD"/>
    <w:rsid w:val="00D14F71"/>
    <w:rsid w:val="00D17A2A"/>
    <w:rsid w:val="00D21345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46EED"/>
    <w:rsid w:val="00D505D4"/>
    <w:rsid w:val="00D506DA"/>
    <w:rsid w:val="00D50D0C"/>
    <w:rsid w:val="00D52738"/>
    <w:rsid w:val="00D528AB"/>
    <w:rsid w:val="00D54E62"/>
    <w:rsid w:val="00D570E8"/>
    <w:rsid w:val="00D5725C"/>
    <w:rsid w:val="00D619AD"/>
    <w:rsid w:val="00D625E9"/>
    <w:rsid w:val="00D633EB"/>
    <w:rsid w:val="00D6472D"/>
    <w:rsid w:val="00D72457"/>
    <w:rsid w:val="00D81F17"/>
    <w:rsid w:val="00D821DB"/>
    <w:rsid w:val="00D8276E"/>
    <w:rsid w:val="00D83910"/>
    <w:rsid w:val="00D8470D"/>
    <w:rsid w:val="00D8625F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48B6"/>
    <w:rsid w:val="00DB6EAE"/>
    <w:rsid w:val="00DC0DD6"/>
    <w:rsid w:val="00DC10C6"/>
    <w:rsid w:val="00DC32CA"/>
    <w:rsid w:val="00DC37D3"/>
    <w:rsid w:val="00DC6774"/>
    <w:rsid w:val="00DD459C"/>
    <w:rsid w:val="00DD6B70"/>
    <w:rsid w:val="00DE0725"/>
    <w:rsid w:val="00DE076B"/>
    <w:rsid w:val="00DE1673"/>
    <w:rsid w:val="00DE242B"/>
    <w:rsid w:val="00DE2E5C"/>
    <w:rsid w:val="00DE4348"/>
    <w:rsid w:val="00DE6719"/>
    <w:rsid w:val="00DF02DC"/>
    <w:rsid w:val="00DF101F"/>
    <w:rsid w:val="00DF13FA"/>
    <w:rsid w:val="00DF6D95"/>
    <w:rsid w:val="00DF7FD8"/>
    <w:rsid w:val="00E01C57"/>
    <w:rsid w:val="00E033BD"/>
    <w:rsid w:val="00E039D8"/>
    <w:rsid w:val="00E11531"/>
    <w:rsid w:val="00E14E87"/>
    <w:rsid w:val="00E17CAC"/>
    <w:rsid w:val="00E22EFE"/>
    <w:rsid w:val="00E30FE5"/>
    <w:rsid w:val="00E31A02"/>
    <w:rsid w:val="00E31B1F"/>
    <w:rsid w:val="00E31F55"/>
    <w:rsid w:val="00E324CD"/>
    <w:rsid w:val="00E34355"/>
    <w:rsid w:val="00E34E27"/>
    <w:rsid w:val="00E44112"/>
    <w:rsid w:val="00E475CA"/>
    <w:rsid w:val="00E51DE5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5CF3"/>
    <w:rsid w:val="00E76C8F"/>
    <w:rsid w:val="00E7706D"/>
    <w:rsid w:val="00E812C0"/>
    <w:rsid w:val="00E85ACE"/>
    <w:rsid w:val="00E872C3"/>
    <w:rsid w:val="00E873E0"/>
    <w:rsid w:val="00E879AF"/>
    <w:rsid w:val="00E908C9"/>
    <w:rsid w:val="00E90E3A"/>
    <w:rsid w:val="00E91051"/>
    <w:rsid w:val="00E92853"/>
    <w:rsid w:val="00E94419"/>
    <w:rsid w:val="00E96037"/>
    <w:rsid w:val="00E96D26"/>
    <w:rsid w:val="00EA06B6"/>
    <w:rsid w:val="00EA1998"/>
    <w:rsid w:val="00EA39C3"/>
    <w:rsid w:val="00EA52E6"/>
    <w:rsid w:val="00EA7B8A"/>
    <w:rsid w:val="00EB20DA"/>
    <w:rsid w:val="00EB2B0B"/>
    <w:rsid w:val="00EB447E"/>
    <w:rsid w:val="00EB4B38"/>
    <w:rsid w:val="00EB5B08"/>
    <w:rsid w:val="00EB60DF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E5041"/>
    <w:rsid w:val="00EE6372"/>
    <w:rsid w:val="00EF1FB3"/>
    <w:rsid w:val="00EF2232"/>
    <w:rsid w:val="00EF79F8"/>
    <w:rsid w:val="00F02134"/>
    <w:rsid w:val="00F05006"/>
    <w:rsid w:val="00F05199"/>
    <w:rsid w:val="00F11E25"/>
    <w:rsid w:val="00F125F3"/>
    <w:rsid w:val="00F14DFB"/>
    <w:rsid w:val="00F1558E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50F1"/>
    <w:rsid w:val="00F3543E"/>
    <w:rsid w:val="00F40A30"/>
    <w:rsid w:val="00F42AE7"/>
    <w:rsid w:val="00F43B48"/>
    <w:rsid w:val="00F44146"/>
    <w:rsid w:val="00F508F0"/>
    <w:rsid w:val="00F50B59"/>
    <w:rsid w:val="00F522D1"/>
    <w:rsid w:val="00F53FED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0DE"/>
    <w:rsid w:val="00F757F5"/>
    <w:rsid w:val="00F75E4D"/>
    <w:rsid w:val="00F76BA3"/>
    <w:rsid w:val="00F80C20"/>
    <w:rsid w:val="00F81054"/>
    <w:rsid w:val="00F82312"/>
    <w:rsid w:val="00F83C1A"/>
    <w:rsid w:val="00F848C3"/>
    <w:rsid w:val="00F858DF"/>
    <w:rsid w:val="00F874B6"/>
    <w:rsid w:val="00F9168E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189"/>
    <w:rsid w:val="00FA347F"/>
    <w:rsid w:val="00FA450B"/>
    <w:rsid w:val="00FA532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C6A70"/>
    <w:rsid w:val="00FC77F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4031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%EC%A7%80%EC%86%8D-%EA%B0%80%EB%8A%A5%EC%84%B1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5.png"/><Relationship Id="rId39" Type="http://schemas.openxmlformats.org/officeDocument/2006/relationships/theme" Target="theme/theme1.xml"/><Relationship Id="rId21" Type="http://schemas.openxmlformats.org/officeDocument/2006/relationships/hyperlink" Target="https://www.kraiburg-tpe.com/en/download-press-pictures" TargetMode="External"/><Relationship Id="rId34" Type="http://schemas.openxmlformats.org/officeDocument/2006/relationships/hyperlink" Target="http://www.kraiburg-tpe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ko/%EC%B0%A8%EB%9F%89%EC%9A%A9-%EB%A1%9C%EB%B4%87-%EB%B3%B4%EC%A1%B0%EC%9A%A9-%EA%B3%A0%EA%B8%89-TPE-%EC%86%8C%EC%9E%AC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hyperlink" Target="https://blog.naver.com/kraiburgtpe_2015" TargetMode="External"/><Relationship Id="rId33" Type="http://schemas.openxmlformats.org/officeDocument/2006/relationships/image" Target="media/image9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3.png"/><Relationship Id="rId29" Type="http://schemas.openxmlformats.org/officeDocument/2006/relationships/hyperlink" Target="https://www.youtube.com/channel/UCG71Bdw9bBMMwKr13-qFaPQ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%EC%9E%90%EB%8F%99%EC%B0%A8-%EC%9D%B8%ED%85%8C%EB%A6%AC%EC%96%B4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8.png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UV/AP-%EC%8B%9C%EB%A6%AC%EC%A6%88%EB%A5%BC-%EC%82%AC%EC%9A%A9%ED%95%9C-%EB%82%B4%EA%B5%AC%EC%84%B1-%EC%9E%88%EB%8A%94-%EC%9E%90%EB%8F%99%EC%B0%A8-%EC%82%AC%EC%9D%B4%EB%93%9C%EB%AF%B8%EB%9F%AC-%EA%B0%80%EC%8A%A4%EC%BC%93" TargetMode="External"/><Relationship Id="rId23" Type="http://schemas.openxmlformats.org/officeDocument/2006/relationships/hyperlink" Target="https://www.kraiburg-tpe.com/en/wechat" TargetMode="External"/><Relationship Id="rId28" Type="http://schemas.openxmlformats.org/officeDocument/2006/relationships/image" Target="media/image6.pn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de/news" TargetMode="External"/><Relationship Id="rId31" Type="http://schemas.openxmlformats.org/officeDocument/2006/relationships/hyperlink" Target="https://i.youku.com/i/UMTYxNTExNTgzNg==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C%86%8C%ED%94%84%ED%8A%B8-%ED%84%B0%EC%B9%98-%ED%91%9C%EB%A9%B4%EC%9D%84-%EA%B0%80%EC%A7%84-%EC%9E%90%EB%8F%99%EC%B0%A8-%EC%9D%B8%ED%85%8C%EB%A6%AC%EC%96%B4-%EA%B8%B0%EC%96%B4-%EB%A0%88%EB%B2%84" TargetMode="External"/><Relationship Id="rId22" Type="http://schemas.openxmlformats.org/officeDocument/2006/relationships/hyperlink" Target="https://www.kraiburg-tpe.com/ko/%EB%B3%B4%EB%8F%84%EC%9E%90%EB%A3%8C" TargetMode="External"/><Relationship Id="rId27" Type="http://schemas.openxmlformats.org/officeDocument/2006/relationships/hyperlink" Target="https://www.linkedin.com/company/kraiburg-tpe/?originalSubdomain=de" TargetMode="External"/><Relationship Id="rId30" Type="http://schemas.openxmlformats.org/officeDocument/2006/relationships/image" Target="media/image7.png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99A9A29-046D-4109-91C8-AAE718588641}">
  <we:reference id="cdbb5c38-15c9-4da0-8eab-5227ff292266" version="3.1.0.0" store="EXCatalog" storeType="EXCatalog"/>
  <we:alternateReferences>
    <we:reference id="WA104380449" version="3.1.0.0" store="en-US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DF1783150C5743BC949855C7C2C643" ma:contentTypeVersion="13" ma:contentTypeDescription="Ein neues Dokument erstellen." ma:contentTypeScope="" ma:versionID="1643e3de73986abe0f06faddfe2ae717">
  <xsd:schema xmlns:xsd="http://www.w3.org/2001/XMLSchema" xmlns:xs="http://www.w3.org/2001/XMLSchema" xmlns:p="http://schemas.microsoft.com/office/2006/metadata/properties" xmlns:ns3="b0aac98f-77e3-488e-b1d0-e526279ba76f" xmlns:ns4="8d3818be-6f21-4c29-ab13-78e30dc982d3" targetNamespace="http://schemas.microsoft.com/office/2006/metadata/properties" ma:root="true" ma:fieldsID="b6e397b73c0691b9c799b11ab6a62dd9" ns3:_="" ns4:_="">
    <xsd:import namespace="b0aac98f-77e3-488e-b1d0-e526279ba76f"/>
    <xsd:import namespace="8d3818be-6f21-4c29-ab13-78e30dc982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ac98f-77e3-488e-b1d0-e526279ba7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818be-6f21-4c29-ab13-78e30dc982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F56803-B77B-4188-8906-285E77A60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ac98f-77e3-488e-b1d0-e526279ba76f"/>
    <ds:schemaRef ds:uri="8d3818be-6f21-4c29-ab13-78e30dc982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575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32</cp:revision>
  <dcterms:created xsi:type="dcterms:W3CDTF">2026-06-04T09:28:00Z</dcterms:created>
  <dcterms:modified xsi:type="dcterms:W3CDTF">2026-06-29T08:48:00Z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0x01010075DF1783150C5743BC949855C7C2C643</vt:lpwstr>
  </property>
</Properties>
</file>